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E55" w:rsidRPr="00E50E55" w:rsidRDefault="00E50E55" w:rsidP="00E50E5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E50E55">
        <w:rPr>
          <w:rFonts w:ascii="Arial" w:eastAsia="Times New Roman" w:hAnsi="Arial" w:cs="Arial"/>
          <w:vanish/>
          <w:sz w:val="16"/>
          <w:szCs w:val="16"/>
          <w:lang w:eastAsia="bg-BG"/>
        </w:rPr>
        <w:t>Начало на формуляра</w:t>
      </w:r>
    </w:p>
    <w:p w:rsidR="00E50E55" w:rsidRPr="00E50E55" w:rsidRDefault="00E50E55" w:rsidP="00E50E5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E50E55">
        <w:rPr>
          <w:rFonts w:ascii="Arial" w:eastAsia="Times New Roman" w:hAnsi="Arial" w:cs="Arial"/>
          <w:vanish/>
          <w:sz w:val="16"/>
          <w:szCs w:val="16"/>
          <w:lang w:eastAsia="bg-BG"/>
        </w:rPr>
        <w:t>Край на формуляра</w:t>
      </w:r>
    </w:p>
    <w:p w:rsidR="00E50E55" w:rsidRPr="00E50E55" w:rsidRDefault="00E50E55" w:rsidP="00E50E5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E50E55">
        <w:rPr>
          <w:rFonts w:ascii="Arial" w:eastAsia="Times New Roman" w:hAnsi="Arial" w:cs="Arial"/>
          <w:vanish/>
          <w:sz w:val="16"/>
          <w:szCs w:val="16"/>
          <w:lang w:eastAsia="bg-BG"/>
        </w:rPr>
        <w:t>Начало на формуляра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0.2pt;height:18.4pt" o:ole="">
            <v:imagedata r:id="rId5" o:title=""/>
          </v:shape>
          <w:control r:id="rId6" w:name="DefaultOcxName" w:shapeid="_x0000_i1029"/>
        </w:object>
      </w:r>
    </w:p>
    <w:p w:rsidR="00E50E55" w:rsidRPr="00E50E55" w:rsidRDefault="00E50E55" w:rsidP="00E50E5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E50E55">
        <w:rPr>
          <w:rFonts w:ascii="Arial" w:eastAsia="Times New Roman" w:hAnsi="Arial" w:cs="Arial"/>
          <w:vanish/>
          <w:sz w:val="16"/>
          <w:szCs w:val="16"/>
          <w:lang w:eastAsia="bg-BG"/>
        </w:rPr>
        <w:t>Край на формуляра</w:t>
      </w: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  <w:t>Как мы празднуем Новый год: 15 русских традиций</w:t>
      </w:r>
    </w:p>
    <w:p w:rsidR="00E50E55" w:rsidRDefault="00E50E55" w:rsidP="0072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286500" cy="2381250"/>
            <wp:effectExtent l="0" t="0" r="0" b="0"/>
            <wp:docPr id="31" name="Картина 31" descr="© www.silver-rin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www.silver-ring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FA9" w:rsidRDefault="00725FA9" w:rsidP="0072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25FA9" w:rsidRPr="00725FA9" w:rsidRDefault="00725FA9" w:rsidP="00725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4324350"/>
            <wp:effectExtent l="0" t="0" r="0" b="0"/>
            <wp:docPr id="30" name="Картина 30" descr="© www.nasslagdenie.r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© www.nasslagdenie.r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E50E55" w:rsidRPr="00E50E55" w:rsidTr="00C6209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7C5C" w:rsidRDefault="00E50E55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E50E5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В России главный праздник — Новый год, а традиция празднования Рождества </w:t>
            </w:r>
          </w:p>
          <w:p w:rsidR="005F7C5C" w:rsidRDefault="005F7C5C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5F7C5C" w:rsidRDefault="005F7C5C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E50E55" w:rsidRDefault="00E50E55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bg-BG"/>
              </w:rPr>
            </w:pPr>
            <w:r w:rsidRPr="00E50E5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существенно пострадала в атеистическом Советском Союзе. Однако последние полтора десятка лет празднуем и Рождество. Русскому человеку праздника и веселья много не бывает! </w:t>
            </w:r>
          </w:p>
          <w:p w:rsidR="00E50E55" w:rsidRDefault="00E50E55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bg-BG"/>
              </w:rPr>
            </w:pPr>
          </w:p>
          <w:p w:rsidR="00E50E55" w:rsidRPr="00E50E55" w:rsidRDefault="00E50E55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E50E55" w:rsidRPr="00E50E55" w:rsidTr="00C6209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50E55" w:rsidRPr="00E50E5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0E55" w:rsidRPr="00E50E55" w:rsidRDefault="00E50E55" w:rsidP="00C6209E">
                  <w:pPr>
                    <w:framePr w:hSpace="141" w:wrap="around" w:vAnchor="text" w:hAnchor="text" w:xAlign="center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E50E55" w:rsidRPr="00E50E55" w:rsidRDefault="00E50E55" w:rsidP="00C62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E50E55" w:rsidRPr="00E50E55" w:rsidRDefault="00C6209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br w:type="textWrapping" w:clear="all"/>
      </w:r>
      <w:r w:rsidR="00E50E55"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Большой праздник 1-го января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2628900"/>
            <wp:effectExtent l="0" t="0" r="0" b="0"/>
            <wp:docPr id="27" name="Картина 27" descr="© www.m-line.ck.u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© www.m-line.ck.u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Большинство стран пышно отмечают Рождество 25-го декабря. Но в России празднуют Новый Год 1-го января. Почему?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Для начала царь Пётр I приказал перенести праздник и календарное начало года с 1-го сентября на 1-вое января, чтобы всё было как на Западе. В 1897-м году начало нового года официально объявили праздником, а первый день официально стал выходным. В 2004-м году выходными объявлены дни по 5-тое января. Мы отдыхаем целых десять дней потому, что к ним добавляются суббота, воскресенье и Рождество.</w:t>
      </w:r>
    </w:p>
    <w:p w:rsidR="00E50E55" w:rsidRPr="00E50E55" w:rsidRDefault="00E50E55" w:rsidP="002C6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Но все наши новогодние традиции, вроде ёлки и вкусного ужина, в большинстве стран присущи Рождеству. А мы больше любим Новый год. Виной тому реформа 1918-го года — большевикам не нравилась религиозная подоплека праздника. А 7-го января, а не в конце декабря, как в католических странах, потому, что власти приняли грегорианский календарь, а у церкви остался юлианский.</w:t>
      </w: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lastRenderedPageBreak/>
        <w:t>Богатый новогодний стол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943350"/>
            <wp:effectExtent l="0" t="0" r="0" b="0"/>
            <wp:docPr id="25" name="Картина 25" descr="© www.rulok.r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© www.rulok.r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 России принято встречать Новый год в кругу семьи или друзей. Близкие люди собираются вместе вечером 31-го декабря, чтобы проводить Старый год и встретить Новый. И собираются не просто так, а за накрытым столом, уставленным всевозможными праздничными блюдами.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Для начала обычно вспоминают, что было в уходящем году — хорошего или, наоборот, плохого. Рассказывают, что произошло в жизни важного и желают друг другу счастья. И разумеется, не забывают воздавать должное вкусностям и алкогольным напиткам, которых в большинстве семей и компаний принято закупать очень много.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Традиционные для русского новогоднего стола блюда — салаты «Оливье» и «сельдь под шубой». А самый «новогодний» фрукт — мандарины. Эти блюда стали обязательными ещё в советское время. Кроме того, обычно готовят ещё много затейливых трудоёмких блюд, некоторые из них можно попробовать не чаще раза в год.</w:t>
      </w: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Шампанское — самый новогодний напиток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686175"/>
            <wp:effectExtent l="0" t="0" r="0" b="9525"/>
            <wp:docPr id="24" name="Картина 24" descr="© www.natsumika.blogspot.com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© www.natsumika.blogspot.com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Считается, что традиция пить шампанское на Новый год появилась в 1960-х годах — власти решили обеспечить каждую советскую семью минимум одной бутылкой Советского же шампанского на праздник. Традиция прижилась, и немудрено: цвет напитка, искрящиеся пузырьки в бокале, вылетающая из бутылки пробка — всё это отлично сочетается с бурлящей радостью праздника.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Бокал шампанского обязательно выпивают с боем курантов. Не забудьте загадать желание!</w:t>
      </w: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Новогодняя ёлка</w:t>
      </w:r>
    </w:p>
    <w:p w:rsid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695700"/>
            <wp:effectExtent l="0" t="0" r="0" b="0"/>
            <wp:docPr id="23" name="Картина 23" descr="© www.tapeteos.p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© www.tapeteos.p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Традиция украшать какое-либо дерево к особому, праздничному дню пришла из глубины веков. А украшать на Новый Год или Рождество именно ель — это уже христианская традиция. По легенде, святой монах Бонифаций пытался обратить в христианство друидов и читал проповедь о чудесах, в частности, пытался убедить язычников, что дуб — вовсе не священное дерево. Святой взял топор и срубил один дуб, а тот, падая, повалил все деревья на своём пути. Уцелела только ель, и Бонифаций нарёк её деревом Христа.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К нам традиция украшать ель пришла из католичества. Сначала на неё вешали плоды, потом добавились свечи, но для хрупких веток всё это было слишком тяжело, и на смену постепенно пришли стеклянные шары и гирлянды.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Теперь представить Новый Год без ёлки невозможно — она стала одним из важнейших символов праздника. Именно под ней дети находят подарки в первое утро наступившего года. Кстати, подарки — ещё одна важнейшая традиция. Если ещё не приготовили их для всех дорогих людей, то самое время начинать.</w:t>
      </w: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Пирожки с пожеланиями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876675"/>
            <wp:effectExtent l="0" t="0" r="0" b="9525"/>
            <wp:docPr id="22" name="Картина 22" descr="© www.receptiki.pr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© www.receptiki.pr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Во многих семьях принято для новогоднего стола печь специальные пирожки с пожеланиями: в пирожок заворачивается кусочек бумаги в фольге, на котором написано приятное пожелание. Желать можно чего угодно — на помощь придёт фантазия.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Вместо пожелания бывает и сюрприз. Например, в один пирожок из большой партии кладут монетку, один пекут сильно солёным, и ещё один — очень сладким. Тот, кто вытянет под бой курантов пирожок с монеткой, в этом году станет богатым. Солёный пирожок символизирует трудности и испытания, сладкий — «сладкую» жизнь.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Кстати, это может быть не только пирожок. В некоторых семьях на Новый Год стряпают пельмени, среди которых «счастливец» вытянет переперченный пельмень. Того, кому такой достанется, в Новом Году ждёт удача.</w:t>
      </w: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A6EE2" w:rsidRDefault="00AA6EE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Снежинки на окнах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5905500"/>
            <wp:effectExtent l="0" t="0" r="0" b="0"/>
            <wp:docPr id="21" name="Картина 21" descr="© www.rulok.ru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© www.rulok.ru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Снежинки на окнах не встретишь за пределами России и других стран бывшего Советского Союза. Наши снежинки — особенные. Мы сами вырезаем их из бумаги, сами наклеиваем на окна, чтобы атмосфера в доме стала ещё более праздничной.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Кстати, можно делать снежинки даже с символами года — для наступающего 2015-го это коза или овца. В интернете легко найти трафареты.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Обращение Президента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419475"/>
            <wp:effectExtent l="0" t="0" r="0" b="9525"/>
            <wp:docPr id="20" name="Картина 20" descr="© www.derzku.blogspot.com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© www.derzku.blogspot.com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Нельзя сказать, что новогоднее обращение к народу главы государства существует только в России — в других странах это тоже обычное дело. Тем не менее, в России к напутственной президентской речи относятся с особым вниманием. 31-го декабря в 23.55 по нескольким каналам глава страны обращается к гражданам с речью, где обычно подводит итоги года.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После Кремлёвские куранты отбивают 12 ударов, знаменующих начало нового года. Затем играет государственный гимн страны, а во всех домах и ресторанах люди поднимают бокалы с шампанским, «чокаются», поздравляют друг друга. Вот так и наступает Новый Год.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Дед Мороз и Снегурочка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lastRenderedPageBreak/>
        <w:drawing>
          <wp:inline distT="0" distB="0" distL="0" distR="0">
            <wp:extent cx="5905500" cy="4562475"/>
            <wp:effectExtent l="0" t="0" r="0" b="9525"/>
            <wp:docPr id="19" name="Картина 19" descr="© www.azh.kz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© www.azh.kz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Дед Мороз — главный персонаж Нового Года, добрый волшебный старик с белой бородой в красной, белой или голубой шубе и валенках. Ездит Дед Мороз на тройке лошадей, а помогает ему внучка Снегурочка.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Изначально Дед Мороз бы могучим языческим богом и олицетворением русских морозов. Он сковывал воду льдом, засыпал землю снегом, а также защищал от недругов — если на Русь нападали, то насылал страшные холода, совладать с которыми пришлые не могли.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Под влиянием христианства Дед «разозлился» и стал просто злым и взбалмошным духом. «Вернули» его опять-таки большевики в качестве символа праздника, и с 1930-х годов представить Новый Год без Дедушки Мороза уже нельзя. Кстати, у него есть официальная резиденция в Великом Устюге, собственная почта и день рождения 18-го ноября — по статистике, примерно тогда в Великом Устюге наступают самые сильные морозы.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Снегурочка сопровождает Деда Мороза с 1937-го года. Истоки её образа также лежат в языческой мифологии. Такая Снежная Девушка — эксклюзивный российский персонаж.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Старый Новый Год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lastRenderedPageBreak/>
        <w:drawing>
          <wp:inline distT="0" distB="0" distL="0" distR="0">
            <wp:extent cx="5905500" cy="3524250"/>
            <wp:effectExtent l="0" t="0" r="0" b="0"/>
            <wp:docPr id="18" name="Картина 18" descr="© www.news.mail.ru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© www.news.mail.ru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И ещё одна особенность, присущая только России и странам СНГ — Старый Новый год. Этот забавный оксюморон и удивительная традиция появились из-за различий в юлианском и грегорианском календаре. Церковь продолжает пользоваться юлианским календарём, и новый год наступает «по старому стилю», так что выпадает на Рождественский пост.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А в России праздники любят. Так что после указа Петра I русские с радостью начали отмечать светский Новый год 1-го января, но и «церковный» праздник в январе не забыли, чтобы уж точно соблюсти все традиции. И прижилось — вот уже 300 лет мы отмечаем оба праздника.</w:t>
      </w:r>
    </w:p>
    <w:p w:rsidR="00AE41F2" w:rsidRDefault="00AE41F2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AE41F2" w:rsidRDefault="00AE41F2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AE41F2" w:rsidRDefault="00AE41F2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AE41F2" w:rsidRDefault="00AE41F2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AE41F2" w:rsidRDefault="00AE41F2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E50E55" w:rsidRPr="00AE41F2" w:rsidRDefault="00E50E55" w:rsidP="00AE41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  <w:lastRenderedPageBreak/>
        <w:t>Рождественские традиции</w:t>
      </w:r>
    </w:p>
    <w:p w:rsidR="00AE41F2" w:rsidRPr="00E50E55" w:rsidRDefault="00AE41F2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4238625"/>
            <wp:effectExtent l="0" t="0" r="0" b="9525"/>
            <wp:docPr id="17" name="Картина 17" descr="© www.yuga.ru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© www.yuga.ru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Православные христиане отмечают Рождество 7-го января, а 6-е число — это Сочельник (от слова «сочиво» — особая каша из пшеничных зёрен и сока семян). Сочельник — последний день Рождественского поста (который в России соблюдается редко, потому что его середина как раз приходится на Новый Год) и канун Рождества Христова.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 ночь с 6-го на 7-мое января во всех православных церквях России служат Всенощную службу. Начинается она вечером и длится примерно три часа. Потом служат литургию, и сразу после неё наступает Рождество. Люди поздравляют друг друга и идут домой — говеть. Утром 7-го января служат ещё одну литургию.</w:t>
      </w:r>
    </w:p>
    <w:p w:rsidR="006C17EE" w:rsidRDefault="006C17E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6C17EE" w:rsidRDefault="006C17E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6C17EE" w:rsidRDefault="006C17E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lastRenderedPageBreak/>
        <w:t>Рождественские гадания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838575"/>
            <wp:effectExtent l="0" t="0" r="0" b="9525"/>
            <wp:docPr id="16" name="Картина 16" descr="© www.bublik.delfi.e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© www.bublik.delfi.e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 Рождественскую ночь у русских девушек принято гадать: языческая традиция сохранилась и до наших дней. Считается, что в эту особую ночь можно точно узнать свою судьбу и узнать, когда и за кого выйдешь замуж, какой будет жизнь и прочее. В некоторых источниках говорится, что гадать надо не в Рождество, а в Сочельник.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Гадания — занятие интересное, весёлое, но порой и жутковатое. Чего стоит одно только гадание с зеркалами на суженого! В рождественскую ночь надо сесть между двумя зеркалами, зажечь свечу и вглядываться в «коридор отражений», откуда должен прийти жених. В старину такое гадание считалось опасным — якобы из коридора может появиться нечто злое. Скажете, ерунда, совсем не страшно? А вы попробуйте. Гадающая должна находиться в доме одна, никаких подруг в соседней комнате. Молодым людям тоже можно так гадать на будущую жену.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Не стоит относиться к рождественским гаданиям серьёзно, конечно. Но это определённо отличный способ весело провести время и отметить Рождество, особенно для девушек: есть и коллективные гадания, обычно сопровождающиеся шутками и смехом.</w:t>
      </w:r>
    </w:p>
    <w:p w:rsidR="006447D8" w:rsidRDefault="006447D8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6447D8" w:rsidRDefault="006447D8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lastRenderedPageBreak/>
        <w:t>Рождественский стол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648075"/>
            <wp:effectExtent l="0" t="0" r="0" b="9525"/>
            <wp:docPr id="15" name="Картина 15" descr="© www.povar.r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© www.povar.r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 Рождество принято накрывать особый стол, который сильно отличается от новогоднего. В Сочельник нужно приготовить сочиво. Принимать пищу в этот день нельзя, пока на небе не появится первая звезда.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Также на Рождество пекут облатки — тонкие круглые ломтики пресного теста. Их кладут на чистое сено на середину стола. Облатка символизирует младенца Христа в яслях. Во время ужина следует преломить облатку с сотрапезниками и пожелать им всего самого доброго от всего сердца.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Сначала едят сочиво. Затем подают сытные закуски вроде салатов и сельди. Потом — суп и пирожки. А в конце трапезы на стол выставляют сладкие блюда — медовые пряники, маковые рулеты, орехи, кисели, печенье.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Важно отведать каждого блюда, хотя бы немного. И да — никакого алкоголя, мяса, молока или сметаны. Если же приходит гость, то его надо непременно пригласить за стол — в Рождество принято кормить всех. Некоторые также подкармливают птиц и бездомных животных.</w:t>
      </w:r>
    </w:p>
    <w:p w:rsidR="007B39AE" w:rsidRDefault="007B39A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7B39AE" w:rsidRDefault="007B39AE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lastRenderedPageBreak/>
        <w:t>Колядки — рождественские гулянья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4191000"/>
            <wp:effectExtent l="0" t="0" r="0" b="0"/>
            <wp:docPr id="14" name="Картина 14" descr="© www.slavyanskaya-kultura.ru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© www.slavyanskaya-kultura.ru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Сейчас колядуют довольно редко, особенно в больших городах, но раньше это был весёлый и любимый всеми период, наступавший сразу после Рождества и длящийся до Крещения. Называется он Святки. В это время раньше наряжались в разные костюмы, устраивали на улицах весёлые игры, пели, водили хороводы и поздравляли всех с тем, что зима наконец-то пошла на убыль и дело идёт к весне.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Колядки были потехой, гуляниями. Люди катались с горок и устраивали обильные застолья. Впрочем, ничто нам не мешает вернуть традицию и веселиться от души в последние дни новогодних каникул.</w:t>
      </w:r>
    </w:p>
    <w:p w:rsidR="00A05749" w:rsidRDefault="00A05749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05749" w:rsidRDefault="00A05749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05749" w:rsidRDefault="00A05749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A05749" w:rsidRDefault="00A05749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lastRenderedPageBreak/>
        <w:t>Особые рождественские украшения</w:t>
      </w:r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3324225"/>
            <wp:effectExtent l="0" t="0" r="0" b="9525"/>
            <wp:docPr id="13" name="Картина 13" descr="© www.silver-ring.ru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© www.silver-ring.ru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Рождественские украшения схожи с новогодними, но есть и отличия. Например, в Рождество расставляют по всему дому свечи, развешивают звёздочки и венки, украшают дом изображениями и фигурками ангелов. По сути, можно просто дополнить новогоднее убранство дома. Гирлянды лучше убрать — свечей будет достаточно.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Традиционно рождественскими цветами считаются красный и золотой. Чем их больше, тем праздничнее будет атмосфера.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</w:pPr>
      <w:r w:rsidRPr="00E50E55">
        <w:rPr>
          <w:rFonts w:ascii="Times New Roman" w:eastAsia="Times New Roman" w:hAnsi="Times New Roman" w:cs="Times New Roman"/>
          <w:b/>
          <w:bCs/>
          <w:sz w:val="36"/>
          <w:szCs w:val="36"/>
          <w:lang w:eastAsia="bg-BG"/>
        </w:rPr>
        <w:t>Рождественский пост</w:t>
      </w:r>
    </w:p>
    <w:p w:rsidR="00E50E55" w:rsidRPr="00E50E55" w:rsidRDefault="00E50E55" w:rsidP="002F7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bg-BG"/>
        </w:rPr>
        <w:drawing>
          <wp:inline distT="0" distB="0" distL="0" distR="0">
            <wp:extent cx="5905500" cy="2952750"/>
            <wp:effectExtent l="0" t="0" r="0" b="0"/>
            <wp:docPr id="12" name="Картина 12" descr="© www.telegraf.com.u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© www.telegraf.com.u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Рождественский пост длится с 28-го ноября по 6-е января. В этот период следует воздержаться от обильной пищи, исключить из рациона мясо, молочные продукты и яйца. Правда, ввиду того, что пост приходится как раз на Новый Год, удержаться сложно.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>Но если вы всё же хотите прикоснуться к этому таинству, имейте ввиду: пост — это не только воздержание от определённой пищи. Иоанн Златоуст говорил, что «истинный пост есть удаление от зла, обуздание языка, отложение гнева, укрощение похотей, прекращение клеветы, лжи и клятвопреступления».</w:t>
      </w:r>
    </w:p>
    <w:p w:rsidR="00E50E55" w:rsidRPr="00E50E55" w:rsidRDefault="00E50E55" w:rsidP="00E50E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50E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Это правда. Праздники, в особенности Новый Год и Рождество — это возможность стать добрее, больше радоваться жизни и простить все старые обиды. Это возможность начать жизнь с новой страницы. В том и состоит самая главная традиция. Будьте добрее, и хороших вам праздников! С наступающим! </w:t>
      </w:r>
    </w:p>
    <w:p w:rsidR="00E50E55" w:rsidRPr="00E50E55" w:rsidRDefault="009973D3" w:rsidP="00E50E5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hyperlink r:id="rId40" w:tgtFrame="_blank" w:tooltip="Pinterest" w:history="1">
        <w:r w:rsidR="00E50E55" w:rsidRPr="00E50E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2</w:t>
        </w:r>
      </w:hyperlink>
      <w:hyperlink r:id="rId41" w:tgtFrame="_blank" w:tooltip="ВКонтакте" w:history="1">
        <w:r w:rsidR="00E50E55" w:rsidRPr="00E50E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bg-BG"/>
          </w:rPr>
          <w:t>21</w:t>
        </w:r>
      </w:hyperlink>
    </w:p>
    <w:p w:rsidR="00E50E55" w:rsidRPr="00E50E55" w:rsidRDefault="00E50E55" w:rsidP="00E50E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8996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"/>
        <w:gridCol w:w="8825"/>
      </w:tblGrid>
      <w:tr w:rsidR="009973D3" w:rsidRPr="00E50E55" w:rsidTr="009973D3">
        <w:trPr>
          <w:tblCellSpacing w:w="15" w:type="dxa"/>
          <w:jc w:val="center"/>
        </w:trPr>
        <w:tc>
          <w:tcPr>
            <w:tcW w:w="50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50E55" w:rsidRPr="00E50E5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0E55" w:rsidRPr="00E50E55" w:rsidRDefault="00E50E55" w:rsidP="00E50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E50E55" w:rsidRPr="00E50E55" w:rsidRDefault="00E50E55" w:rsidP="00E50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0" w:type="auto"/>
            <w:vAlign w:val="center"/>
            <w:hideMark/>
          </w:tcPr>
          <w:p w:rsidR="00E50E55" w:rsidRPr="00E50E55" w:rsidRDefault="00E50E55" w:rsidP="00E50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bookmarkStart w:id="0" w:name="_GoBack"/>
            <w:bookmarkEnd w:id="0"/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0"/>
            </w:tblGrid>
            <w:tr w:rsidR="00E50E55" w:rsidRPr="00E50E5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0E55" w:rsidRPr="00E50E55" w:rsidRDefault="00E50E55" w:rsidP="00E50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E50E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.</w:t>
                  </w:r>
                </w:p>
              </w:tc>
            </w:tr>
          </w:tbl>
          <w:p w:rsidR="00E50E55" w:rsidRPr="00E50E55" w:rsidRDefault="00E50E55" w:rsidP="00E50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E50E55" w:rsidRPr="00E50E55" w:rsidRDefault="00E50E55" w:rsidP="00997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258CF" w:rsidRDefault="00E50E55" w:rsidP="00E50E55">
      <w:r w:rsidRPr="00E50E55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9525" cy="9525"/>
            <wp:effectExtent l="0" t="0" r="0" b="0"/>
            <wp:docPr id="1" name="Картина 1" descr="http://counter.yadro.ru/hit?t44.3;rhttps%3A//www.google.bg/;s1366*768*24;uhttp%3A//www.publy.ru/post/14862;0.1909902986406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unter.yadro.ru/hit?t44.3;rhttps%3A//www.google.bg/;s1366*768*24;uhttp%3A//www.publy.ru/post/14862;0.190990298640618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8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062B8"/>
    <w:multiLevelType w:val="multilevel"/>
    <w:tmpl w:val="CF52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57978"/>
    <w:multiLevelType w:val="multilevel"/>
    <w:tmpl w:val="6A7E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543C05"/>
    <w:multiLevelType w:val="multilevel"/>
    <w:tmpl w:val="A174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55"/>
    <w:rsid w:val="0001078F"/>
    <w:rsid w:val="00010AEC"/>
    <w:rsid w:val="00021083"/>
    <w:rsid w:val="0009009D"/>
    <w:rsid w:val="00092C89"/>
    <w:rsid w:val="00097406"/>
    <w:rsid w:val="000B098C"/>
    <w:rsid w:val="000C36BD"/>
    <w:rsid w:val="0014380C"/>
    <w:rsid w:val="001442BE"/>
    <w:rsid w:val="00151FBE"/>
    <w:rsid w:val="00184D2C"/>
    <w:rsid w:val="001B05BE"/>
    <w:rsid w:val="001B274B"/>
    <w:rsid w:val="001D5CF8"/>
    <w:rsid w:val="001D798B"/>
    <w:rsid w:val="001F2F03"/>
    <w:rsid w:val="00215F2F"/>
    <w:rsid w:val="002323D1"/>
    <w:rsid w:val="00236815"/>
    <w:rsid w:val="00237B83"/>
    <w:rsid w:val="00257F0A"/>
    <w:rsid w:val="00262525"/>
    <w:rsid w:val="0026402C"/>
    <w:rsid w:val="00285C0B"/>
    <w:rsid w:val="002B291E"/>
    <w:rsid w:val="002C605E"/>
    <w:rsid w:val="002D2289"/>
    <w:rsid w:val="002D6CF1"/>
    <w:rsid w:val="002E17DA"/>
    <w:rsid w:val="002F22BA"/>
    <w:rsid w:val="002F7892"/>
    <w:rsid w:val="00302EA1"/>
    <w:rsid w:val="00305D6C"/>
    <w:rsid w:val="00313CD9"/>
    <w:rsid w:val="00322289"/>
    <w:rsid w:val="003266B9"/>
    <w:rsid w:val="003615C4"/>
    <w:rsid w:val="00381D0E"/>
    <w:rsid w:val="003B4984"/>
    <w:rsid w:val="003C1BA3"/>
    <w:rsid w:val="003D09E0"/>
    <w:rsid w:val="003D1C0F"/>
    <w:rsid w:val="00414DBF"/>
    <w:rsid w:val="00416321"/>
    <w:rsid w:val="00421DAE"/>
    <w:rsid w:val="00435F74"/>
    <w:rsid w:val="0044484D"/>
    <w:rsid w:val="004702BA"/>
    <w:rsid w:val="00471B59"/>
    <w:rsid w:val="00476FA7"/>
    <w:rsid w:val="00486691"/>
    <w:rsid w:val="00490CBC"/>
    <w:rsid w:val="004924B4"/>
    <w:rsid w:val="00495F90"/>
    <w:rsid w:val="00497641"/>
    <w:rsid w:val="004A511F"/>
    <w:rsid w:val="004B2314"/>
    <w:rsid w:val="004B3A40"/>
    <w:rsid w:val="004B539F"/>
    <w:rsid w:val="004D42CC"/>
    <w:rsid w:val="004D7F01"/>
    <w:rsid w:val="004F0A1E"/>
    <w:rsid w:val="004F635E"/>
    <w:rsid w:val="00503752"/>
    <w:rsid w:val="00517774"/>
    <w:rsid w:val="00526381"/>
    <w:rsid w:val="005407C5"/>
    <w:rsid w:val="0054589A"/>
    <w:rsid w:val="005518F1"/>
    <w:rsid w:val="00573863"/>
    <w:rsid w:val="005971DF"/>
    <w:rsid w:val="005B165D"/>
    <w:rsid w:val="005B1FB7"/>
    <w:rsid w:val="005B235B"/>
    <w:rsid w:val="005B273E"/>
    <w:rsid w:val="005D7898"/>
    <w:rsid w:val="005E3F0D"/>
    <w:rsid w:val="005F6FCB"/>
    <w:rsid w:val="005F7C5C"/>
    <w:rsid w:val="006027F9"/>
    <w:rsid w:val="00606D15"/>
    <w:rsid w:val="00614697"/>
    <w:rsid w:val="0064082F"/>
    <w:rsid w:val="006447D8"/>
    <w:rsid w:val="006503AF"/>
    <w:rsid w:val="0065232A"/>
    <w:rsid w:val="006533F4"/>
    <w:rsid w:val="006A04CE"/>
    <w:rsid w:val="006C17EE"/>
    <w:rsid w:val="006D1E3C"/>
    <w:rsid w:val="006D6E0F"/>
    <w:rsid w:val="006E0B09"/>
    <w:rsid w:val="006F155A"/>
    <w:rsid w:val="006F30A4"/>
    <w:rsid w:val="00725FA9"/>
    <w:rsid w:val="007768DD"/>
    <w:rsid w:val="00780E84"/>
    <w:rsid w:val="00783056"/>
    <w:rsid w:val="00790E70"/>
    <w:rsid w:val="007975A2"/>
    <w:rsid w:val="007B39AE"/>
    <w:rsid w:val="007B473E"/>
    <w:rsid w:val="007F6112"/>
    <w:rsid w:val="007F740C"/>
    <w:rsid w:val="00843167"/>
    <w:rsid w:val="008467C6"/>
    <w:rsid w:val="0085472C"/>
    <w:rsid w:val="00860870"/>
    <w:rsid w:val="00876D40"/>
    <w:rsid w:val="00880B99"/>
    <w:rsid w:val="008934F1"/>
    <w:rsid w:val="008E5C30"/>
    <w:rsid w:val="00904058"/>
    <w:rsid w:val="0090549F"/>
    <w:rsid w:val="0091398D"/>
    <w:rsid w:val="009258CF"/>
    <w:rsid w:val="009973D3"/>
    <w:rsid w:val="009A1A54"/>
    <w:rsid w:val="009A22A5"/>
    <w:rsid w:val="009A4848"/>
    <w:rsid w:val="009A496E"/>
    <w:rsid w:val="009C210D"/>
    <w:rsid w:val="00A05749"/>
    <w:rsid w:val="00A25BC6"/>
    <w:rsid w:val="00A27E0A"/>
    <w:rsid w:val="00A32D89"/>
    <w:rsid w:val="00A51194"/>
    <w:rsid w:val="00A56C19"/>
    <w:rsid w:val="00A73906"/>
    <w:rsid w:val="00AA6D59"/>
    <w:rsid w:val="00AA6EE2"/>
    <w:rsid w:val="00AC4202"/>
    <w:rsid w:val="00AC4578"/>
    <w:rsid w:val="00AD0950"/>
    <w:rsid w:val="00AD3FBD"/>
    <w:rsid w:val="00AD76D9"/>
    <w:rsid w:val="00AE41F2"/>
    <w:rsid w:val="00AF390B"/>
    <w:rsid w:val="00B01136"/>
    <w:rsid w:val="00B042CB"/>
    <w:rsid w:val="00B130C2"/>
    <w:rsid w:val="00B65AA3"/>
    <w:rsid w:val="00B70F7A"/>
    <w:rsid w:val="00B95E88"/>
    <w:rsid w:val="00BB4313"/>
    <w:rsid w:val="00BB6E6C"/>
    <w:rsid w:val="00BD6428"/>
    <w:rsid w:val="00C2535C"/>
    <w:rsid w:val="00C344B2"/>
    <w:rsid w:val="00C36264"/>
    <w:rsid w:val="00C6209E"/>
    <w:rsid w:val="00C650AF"/>
    <w:rsid w:val="00CA7B94"/>
    <w:rsid w:val="00CE7441"/>
    <w:rsid w:val="00CE7DD6"/>
    <w:rsid w:val="00CF74C6"/>
    <w:rsid w:val="00D140EB"/>
    <w:rsid w:val="00D26345"/>
    <w:rsid w:val="00D277A7"/>
    <w:rsid w:val="00D44F4E"/>
    <w:rsid w:val="00D5278E"/>
    <w:rsid w:val="00D64D87"/>
    <w:rsid w:val="00DA0278"/>
    <w:rsid w:val="00DD5BE3"/>
    <w:rsid w:val="00DE2133"/>
    <w:rsid w:val="00DF12CF"/>
    <w:rsid w:val="00E1410B"/>
    <w:rsid w:val="00E21F53"/>
    <w:rsid w:val="00E26871"/>
    <w:rsid w:val="00E33007"/>
    <w:rsid w:val="00E43069"/>
    <w:rsid w:val="00E44561"/>
    <w:rsid w:val="00E50E55"/>
    <w:rsid w:val="00E64D37"/>
    <w:rsid w:val="00EA315F"/>
    <w:rsid w:val="00EC285A"/>
    <w:rsid w:val="00EE1C9A"/>
    <w:rsid w:val="00EE3016"/>
    <w:rsid w:val="00EE3AFC"/>
    <w:rsid w:val="00F043C9"/>
    <w:rsid w:val="00F145E7"/>
    <w:rsid w:val="00F23213"/>
    <w:rsid w:val="00F56185"/>
    <w:rsid w:val="00F57C34"/>
    <w:rsid w:val="00F61FB0"/>
    <w:rsid w:val="00F639EF"/>
    <w:rsid w:val="00F66F2A"/>
    <w:rsid w:val="00F75304"/>
    <w:rsid w:val="00FA5046"/>
    <w:rsid w:val="00FC1A3E"/>
    <w:rsid w:val="00FD157F"/>
    <w:rsid w:val="00FD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2A191A2-FC0C-48BC-A9BD-FBBD7D72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0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2">
    <w:name w:val="heading 2"/>
    <w:basedOn w:val="a"/>
    <w:link w:val="20"/>
    <w:uiPriority w:val="9"/>
    <w:qFormat/>
    <w:rsid w:val="00E50E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3">
    <w:name w:val="heading 3"/>
    <w:basedOn w:val="a"/>
    <w:link w:val="30"/>
    <w:uiPriority w:val="9"/>
    <w:qFormat/>
    <w:rsid w:val="00E50E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E50E55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E50E55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30">
    <w:name w:val="Заглавие 3 Знак"/>
    <w:basedOn w:val="a0"/>
    <w:link w:val="3"/>
    <w:uiPriority w:val="9"/>
    <w:rsid w:val="00E50E55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customStyle="1" w:styleId="sociale">
    <w:name w:val="sociale"/>
    <w:basedOn w:val="a0"/>
    <w:rsid w:val="00E50E55"/>
  </w:style>
  <w:style w:type="character" w:styleId="a3">
    <w:name w:val="Hyperlink"/>
    <w:basedOn w:val="a0"/>
    <w:uiPriority w:val="99"/>
    <w:semiHidden/>
    <w:unhideWhenUsed/>
    <w:rsid w:val="00E50E5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50E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0">
    <w:name w:val="z-Начало формуляр Знак"/>
    <w:basedOn w:val="a0"/>
    <w:link w:val="z-"/>
    <w:uiPriority w:val="99"/>
    <w:semiHidden/>
    <w:rsid w:val="00E50E55"/>
    <w:rPr>
      <w:rFonts w:ascii="Arial" w:eastAsia="Times New Roman" w:hAnsi="Arial" w:cs="Arial"/>
      <w:vanish/>
      <w:sz w:val="16"/>
      <w:szCs w:val="16"/>
      <w:lang w:eastAsia="bg-BG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50E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2">
    <w:name w:val="z-Край формуляр Знак"/>
    <w:basedOn w:val="a0"/>
    <w:link w:val="z-1"/>
    <w:uiPriority w:val="99"/>
    <w:semiHidden/>
    <w:rsid w:val="00E50E55"/>
    <w:rPr>
      <w:rFonts w:ascii="Arial" w:eastAsia="Times New Roman" w:hAnsi="Arial" w:cs="Arial"/>
      <w:vanish/>
      <w:sz w:val="16"/>
      <w:szCs w:val="16"/>
      <w:lang w:eastAsia="bg-BG"/>
    </w:rPr>
  </w:style>
  <w:style w:type="paragraph" w:customStyle="1" w:styleId="wp-caption-text">
    <w:name w:val="wp-caption-text"/>
    <w:basedOn w:val="a"/>
    <w:rsid w:val="00E5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Normal (Web)"/>
    <w:basedOn w:val="a"/>
    <w:uiPriority w:val="99"/>
    <w:semiHidden/>
    <w:unhideWhenUsed/>
    <w:rsid w:val="00E5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octitle">
    <w:name w:val="toc_title"/>
    <w:basedOn w:val="a"/>
    <w:rsid w:val="00E5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toctoggle">
    <w:name w:val="toc_toggle"/>
    <w:basedOn w:val="a0"/>
    <w:rsid w:val="00E50E55"/>
  </w:style>
  <w:style w:type="character" w:customStyle="1" w:styleId="tocnumber">
    <w:name w:val="toc_number"/>
    <w:basedOn w:val="a0"/>
    <w:rsid w:val="00E50E55"/>
  </w:style>
  <w:style w:type="character" w:customStyle="1" w:styleId="b-share-btnwrap">
    <w:name w:val="b-share-btn__wrap"/>
    <w:basedOn w:val="a0"/>
    <w:rsid w:val="00E50E55"/>
  </w:style>
  <w:style w:type="character" w:customStyle="1" w:styleId="b-share-counter">
    <w:name w:val="b-share-counter"/>
    <w:basedOn w:val="a0"/>
    <w:rsid w:val="00E50E55"/>
  </w:style>
  <w:style w:type="character" w:customStyle="1" w:styleId="yarpp-thumbnail-title">
    <w:name w:val="yarpp-thumbnail-title"/>
    <w:basedOn w:val="a0"/>
    <w:rsid w:val="00E50E55"/>
  </w:style>
  <w:style w:type="paragraph" w:customStyle="1" w:styleId="copyright">
    <w:name w:val="copyright"/>
    <w:basedOn w:val="a"/>
    <w:rsid w:val="00E50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7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7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8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50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2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40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09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1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88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67181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49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11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0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015F9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0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80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050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57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015F9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78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11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8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4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63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95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1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4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0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85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12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33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9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6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7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7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1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56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8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49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45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79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39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4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19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92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2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35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004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66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20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9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8597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08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167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35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249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827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8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820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0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782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34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19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977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09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0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766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526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9252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2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3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3414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20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1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9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38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25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2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55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bly.ru/post/14862/1-659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publy.ru/post/14862/9-375" TargetMode="External"/><Relationship Id="rId26" Type="http://schemas.openxmlformats.org/officeDocument/2006/relationships/hyperlink" Target="http://www.publy.ru/post/14862/17-41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publy.ru/post/14862/22-23" TargetMode="External"/><Relationship Id="rId42" Type="http://schemas.openxmlformats.org/officeDocument/2006/relationships/image" Target="media/image19.gif"/><Relationship Id="rId7" Type="http://schemas.openxmlformats.org/officeDocument/2006/relationships/image" Target="media/image2.jpeg"/><Relationship Id="rId12" Type="http://schemas.openxmlformats.org/officeDocument/2006/relationships/hyperlink" Target="http://www.publy.ru/post/14862/3-62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publy.ru/post/14862/24-1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ubly.ru/post/14862/8-426" TargetMode="External"/><Relationship Id="rId20" Type="http://schemas.openxmlformats.org/officeDocument/2006/relationships/hyperlink" Target="http://www.publy.ru/post/14862/11-161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s://share.yandex.net/go.xml?service=vkontakte&amp;url=http%3A%2F%2Fwww.publy.ru%2Fpost%2F14862&amp;title=%D0%9A%D0%B0%D0%BA%20%D0%BC%D1%8B%20%D0%BF%D1%80%D0%B0%D0%B7%D0%B4%D0%BD%D1%83%D0%B5%D0%BC%20%D0%9D%D0%BE%D0%B2%D1%8B%D0%B9%20%D0%B3%D0%BE%D0%B4%3A%2015%20%D1%80%D1%83%D1%81%D1%81%D0%BA%D0%B8%D1%85%20%D1%82%D1%80%D0%B0%D0%B4%D0%B8%D1%86%D0%B8%D0%B9%20-%20%D0%9F%D0%B0%D0%B1%D0%BB%D0%B8" TargetMode="Externa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4.jpeg"/><Relationship Id="rId24" Type="http://schemas.openxmlformats.org/officeDocument/2006/relationships/hyperlink" Target="http://www.publy.ru/post/14862/13-86" TargetMode="External"/><Relationship Id="rId32" Type="http://schemas.openxmlformats.org/officeDocument/2006/relationships/hyperlink" Target="http://www.publy.ru/post/14862/21-28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share.yandex.net/go.xml?service=pinterest&amp;url=http%3A%2F%2Fwww.publy.ru%2Fpost%2F14862&amp;title=%D0%9A%D0%B0%D0%BA%20%D0%BC%D1%8B%20%D0%BF%D1%80%D0%B0%D0%B7%D0%B4%D0%BD%D1%83%D0%B5%D0%BC%20%D0%9D%D0%BE%D0%B2%D1%8B%D0%B9%20%D0%B3%D0%BE%D0%B4%3A%2015%20%D1%80%D1%83%D1%81%D1%81%D0%BA%D0%B8%D1%85%20%D1%82%D1%80%D0%B0%D0%B4%D0%B8%D1%86%D0%B8%D0%B9%20-%20%D0%9F%D0%B0%D0%B1%D0%BB%D0%B8&amp;image=http%3A%2F%2Fwww.publy.ru%2Fwp-content%2Fuploads%2F2014%2F12%2F233.jpg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publy.ru/post/14862/19-38" TargetMode="External"/><Relationship Id="rId36" Type="http://schemas.openxmlformats.org/officeDocument/2006/relationships/hyperlink" Target="http://www.publy.ru/post/14862/23-20" TargetMode="External"/><Relationship Id="rId10" Type="http://schemas.openxmlformats.org/officeDocument/2006/relationships/hyperlink" Target="http://www.publy.ru/post/14862/2-651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ubly.ru/post/14862/5-584" TargetMode="External"/><Relationship Id="rId22" Type="http://schemas.openxmlformats.org/officeDocument/2006/relationships/hyperlink" Target="http://www.publy.ru/post/14862/12-12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publy.ru/post/14862/20-32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1905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adamova</dc:creator>
  <cp:keywords/>
  <dc:description/>
  <cp:lastModifiedBy>adamova</cp:lastModifiedBy>
  <cp:revision>14</cp:revision>
  <dcterms:created xsi:type="dcterms:W3CDTF">2016-11-29T13:40:00Z</dcterms:created>
  <dcterms:modified xsi:type="dcterms:W3CDTF">2016-11-29T14:26:00Z</dcterms:modified>
</cp:coreProperties>
</file>